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BF86" w14:textId="09EAADCA" w:rsidR="00A07370" w:rsidRDefault="00226A47" w:rsidP="00226A47">
      <w:pPr>
        <w:jc w:val="center"/>
      </w:pPr>
      <w:r>
        <w:rPr>
          <w:rFonts w:ascii="Arial" w:hAnsi="Arial" w:cs="Arial"/>
          <w:noProof/>
          <w:lang w:val="en-CA" w:eastAsia="en-CA"/>
        </w:rPr>
        <w:drawing>
          <wp:inline distT="0" distB="0" distL="0" distR="0" wp14:anchorId="0B19E20C" wp14:editId="7B019AA8">
            <wp:extent cx="3048000" cy="1323975"/>
            <wp:effectExtent l="0" t="0" r="0" b="9525"/>
            <wp:docPr id="1" name="Picture 1" descr="IW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S_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323975"/>
                    </a:xfrm>
                    <a:prstGeom prst="rect">
                      <a:avLst/>
                    </a:prstGeom>
                    <a:noFill/>
                    <a:ln>
                      <a:noFill/>
                    </a:ln>
                  </pic:spPr>
                </pic:pic>
              </a:graphicData>
            </a:graphic>
          </wp:inline>
        </w:drawing>
      </w:r>
    </w:p>
    <w:p w14:paraId="3C053CE9" w14:textId="6E2B6DCD" w:rsidR="002F375C" w:rsidRPr="001815FA" w:rsidRDefault="009F0F09" w:rsidP="00226A47">
      <w:pPr>
        <w:tabs>
          <w:tab w:val="left" w:pos="5245"/>
        </w:tabs>
        <w:jc w:val="center"/>
        <w:rPr>
          <w:rFonts w:cstheme="minorHAnsi"/>
          <w:b/>
          <w:sz w:val="24"/>
          <w:szCs w:val="24"/>
        </w:rPr>
      </w:pPr>
      <w:r w:rsidRPr="001815FA">
        <w:rPr>
          <w:rFonts w:cstheme="minorHAnsi"/>
          <w:b/>
          <w:sz w:val="24"/>
          <w:szCs w:val="24"/>
        </w:rPr>
        <w:t>JOB OPPORTUNITY!</w:t>
      </w:r>
    </w:p>
    <w:p w14:paraId="46269654" w14:textId="77777777" w:rsidR="009F0F09" w:rsidRPr="001815FA" w:rsidRDefault="00226A47" w:rsidP="00226A47">
      <w:pPr>
        <w:tabs>
          <w:tab w:val="left" w:pos="5245"/>
        </w:tabs>
        <w:jc w:val="center"/>
        <w:rPr>
          <w:rFonts w:cstheme="minorHAnsi"/>
          <w:b/>
          <w:sz w:val="24"/>
          <w:szCs w:val="24"/>
        </w:rPr>
      </w:pPr>
      <w:r w:rsidRPr="001815FA">
        <w:rPr>
          <w:rFonts w:cstheme="minorHAnsi"/>
          <w:b/>
          <w:sz w:val="24"/>
          <w:szCs w:val="24"/>
        </w:rPr>
        <w:t>Prevention, Education, Advocacy, Counselling, and Empowerment Program</w:t>
      </w:r>
      <w:r w:rsidR="002F375C" w:rsidRPr="001815FA">
        <w:rPr>
          <w:rFonts w:cstheme="minorHAnsi"/>
          <w:b/>
          <w:sz w:val="24"/>
          <w:szCs w:val="24"/>
        </w:rPr>
        <w:t xml:space="preserve"> (PEACE)</w:t>
      </w:r>
    </w:p>
    <w:p w14:paraId="7F3E3CA3" w14:textId="0F000AD5" w:rsidR="002F375C" w:rsidRPr="001815FA" w:rsidRDefault="009F0F09" w:rsidP="009F0F09">
      <w:pPr>
        <w:tabs>
          <w:tab w:val="left" w:pos="5245"/>
        </w:tabs>
        <w:jc w:val="center"/>
        <w:rPr>
          <w:rFonts w:cstheme="minorHAnsi"/>
          <w:b/>
          <w:sz w:val="24"/>
          <w:szCs w:val="24"/>
        </w:rPr>
      </w:pPr>
      <w:r w:rsidRPr="001815FA">
        <w:rPr>
          <w:rFonts w:cstheme="minorHAnsi"/>
          <w:b/>
          <w:sz w:val="24"/>
          <w:szCs w:val="24"/>
        </w:rPr>
        <w:t xml:space="preserve"> CHILD AND YOUTH</w:t>
      </w:r>
      <w:r w:rsidR="00226A47" w:rsidRPr="001815FA">
        <w:rPr>
          <w:rFonts w:cstheme="minorHAnsi"/>
          <w:b/>
          <w:sz w:val="24"/>
          <w:szCs w:val="24"/>
        </w:rPr>
        <w:t xml:space="preserve"> </w:t>
      </w:r>
      <w:r w:rsidRPr="001815FA">
        <w:rPr>
          <w:rFonts w:cstheme="minorHAnsi"/>
          <w:b/>
          <w:sz w:val="24"/>
          <w:szCs w:val="24"/>
        </w:rPr>
        <w:t>COUNSELLOR</w:t>
      </w:r>
      <w:r w:rsidR="00226A47" w:rsidRPr="001815FA">
        <w:rPr>
          <w:rFonts w:cstheme="minorHAnsi"/>
          <w:b/>
          <w:sz w:val="24"/>
          <w:szCs w:val="24"/>
        </w:rPr>
        <w:t>.</w:t>
      </w:r>
    </w:p>
    <w:p w14:paraId="30025A5B" w14:textId="050C438F" w:rsidR="00226A47" w:rsidRPr="001815FA" w:rsidRDefault="00226A47" w:rsidP="00226A47">
      <w:pPr>
        <w:tabs>
          <w:tab w:val="left" w:pos="5245"/>
        </w:tabs>
        <w:rPr>
          <w:rFonts w:cstheme="minorHAnsi"/>
          <w:bCs/>
          <w:sz w:val="24"/>
          <w:szCs w:val="24"/>
        </w:rPr>
      </w:pPr>
      <w:r w:rsidRPr="001815FA">
        <w:rPr>
          <w:rFonts w:cstheme="minorHAnsi"/>
          <w:b/>
          <w:sz w:val="24"/>
          <w:szCs w:val="24"/>
        </w:rPr>
        <w:t xml:space="preserve">Position: </w:t>
      </w:r>
      <w:r w:rsidRPr="001815FA">
        <w:rPr>
          <w:rFonts w:cstheme="minorHAnsi"/>
          <w:bCs/>
          <w:sz w:val="24"/>
          <w:szCs w:val="24"/>
        </w:rPr>
        <w:t>PEACE Counsellor</w:t>
      </w:r>
      <w:r w:rsidR="009B4CBD" w:rsidRPr="001815FA">
        <w:rPr>
          <w:rFonts w:cstheme="minorHAnsi"/>
          <w:bCs/>
          <w:sz w:val="24"/>
          <w:szCs w:val="24"/>
        </w:rPr>
        <w:t>,</w:t>
      </w:r>
      <w:r w:rsidRPr="001815FA">
        <w:rPr>
          <w:rFonts w:cstheme="minorHAnsi"/>
          <w:bCs/>
          <w:sz w:val="24"/>
          <w:szCs w:val="24"/>
        </w:rPr>
        <w:t xml:space="preserve"> Permanent Part-time</w:t>
      </w:r>
    </w:p>
    <w:p w14:paraId="694639B7" w14:textId="33181523" w:rsidR="00226A47" w:rsidRPr="001815FA" w:rsidRDefault="00226A47" w:rsidP="00226A47">
      <w:pPr>
        <w:tabs>
          <w:tab w:val="left" w:pos="5245"/>
        </w:tabs>
        <w:rPr>
          <w:rFonts w:cstheme="minorHAnsi"/>
          <w:bCs/>
          <w:sz w:val="24"/>
          <w:szCs w:val="24"/>
        </w:rPr>
      </w:pPr>
      <w:r w:rsidRPr="001815FA">
        <w:rPr>
          <w:rFonts w:cstheme="minorHAnsi"/>
          <w:b/>
          <w:sz w:val="24"/>
          <w:szCs w:val="24"/>
        </w:rPr>
        <w:t xml:space="preserve">Hours of Work: </w:t>
      </w:r>
      <w:r w:rsidRPr="001815FA">
        <w:rPr>
          <w:rFonts w:cstheme="minorHAnsi"/>
          <w:bCs/>
          <w:sz w:val="24"/>
          <w:szCs w:val="24"/>
        </w:rPr>
        <w:t xml:space="preserve">Part-time: </w:t>
      </w:r>
      <w:r w:rsidR="002F375C" w:rsidRPr="001815FA">
        <w:rPr>
          <w:rFonts w:cstheme="minorHAnsi"/>
          <w:bCs/>
          <w:sz w:val="24"/>
          <w:szCs w:val="24"/>
        </w:rPr>
        <w:t>18.5-20</w:t>
      </w:r>
      <w:r w:rsidRPr="001815FA">
        <w:rPr>
          <w:rFonts w:cstheme="minorHAnsi"/>
          <w:bCs/>
          <w:sz w:val="24"/>
          <w:szCs w:val="24"/>
        </w:rPr>
        <w:t xml:space="preserve"> </w:t>
      </w:r>
      <w:proofErr w:type="spellStart"/>
      <w:r w:rsidRPr="001815FA">
        <w:rPr>
          <w:rFonts w:cstheme="minorHAnsi"/>
          <w:bCs/>
          <w:sz w:val="24"/>
          <w:szCs w:val="24"/>
        </w:rPr>
        <w:t>hrs</w:t>
      </w:r>
      <w:proofErr w:type="spellEnd"/>
      <w:r w:rsidRPr="001815FA">
        <w:rPr>
          <w:rFonts w:cstheme="minorHAnsi"/>
          <w:bCs/>
          <w:sz w:val="24"/>
          <w:szCs w:val="24"/>
        </w:rPr>
        <w:t>/wk.</w:t>
      </w:r>
      <w:r w:rsidR="002F375C" w:rsidRPr="001815FA">
        <w:rPr>
          <w:rFonts w:cstheme="minorHAnsi"/>
          <w:bCs/>
          <w:sz w:val="24"/>
          <w:szCs w:val="24"/>
        </w:rPr>
        <w:t xml:space="preserve"> With possibility </w:t>
      </w:r>
      <w:r w:rsidR="009F0F09" w:rsidRPr="001815FA">
        <w:rPr>
          <w:rFonts w:cstheme="minorHAnsi"/>
          <w:bCs/>
          <w:sz w:val="24"/>
          <w:szCs w:val="24"/>
        </w:rPr>
        <w:t xml:space="preserve">for extension of work </w:t>
      </w:r>
      <w:proofErr w:type="gramStart"/>
      <w:r w:rsidR="009F0F09" w:rsidRPr="001815FA">
        <w:rPr>
          <w:rFonts w:cstheme="minorHAnsi"/>
          <w:bCs/>
          <w:sz w:val="24"/>
          <w:szCs w:val="24"/>
        </w:rPr>
        <w:t>hours.</w:t>
      </w:r>
      <w:r w:rsidR="002F375C" w:rsidRPr="001815FA">
        <w:rPr>
          <w:rFonts w:cstheme="minorHAnsi"/>
          <w:bCs/>
          <w:sz w:val="24"/>
          <w:szCs w:val="24"/>
        </w:rPr>
        <w:t>.</w:t>
      </w:r>
      <w:proofErr w:type="gramEnd"/>
    </w:p>
    <w:p w14:paraId="3E871FF9" w14:textId="518AC04B" w:rsidR="00226A47" w:rsidRPr="001815FA" w:rsidRDefault="00226A47" w:rsidP="00226A47">
      <w:pPr>
        <w:tabs>
          <w:tab w:val="left" w:pos="5245"/>
        </w:tabs>
        <w:rPr>
          <w:rFonts w:cstheme="minorHAnsi"/>
          <w:bCs/>
          <w:sz w:val="24"/>
          <w:szCs w:val="24"/>
        </w:rPr>
      </w:pPr>
      <w:r w:rsidRPr="001815FA">
        <w:rPr>
          <w:rFonts w:cstheme="minorHAnsi"/>
          <w:b/>
          <w:sz w:val="24"/>
          <w:szCs w:val="24"/>
        </w:rPr>
        <w:t xml:space="preserve">Start Date: </w:t>
      </w:r>
      <w:r w:rsidRPr="001815FA">
        <w:rPr>
          <w:rFonts w:cstheme="minorHAnsi"/>
          <w:bCs/>
          <w:sz w:val="24"/>
          <w:szCs w:val="24"/>
        </w:rPr>
        <w:t>A</w:t>
      </w:r>
      <w:r w:rsidR="00924C72">
        <w:rPr>
          <w:rFonts w:cstheme="minorHAnsi"/>
          <w:bCs/>
          <w:sz w:val="24"/>
          <w:szCs w:val="24"/>
        </w:rPr>
        <w:t>SAP</w:t>
      </w:r>
    </w:p>
    <w:p w14:paraId="6141AD5C" w14:textId="0CC30E83" w:rsidR="00226A47" w:rsidRPr="001815FA" w:rsidRDefault="00226A47" w:rsidP="00226A47">
      <w:pPr>
        <w:tabs>
          <w:tab w:val="left" w:pos="5245"/>
        </w:tabs>
        <w:rPr>
          <w:rFonts w:cstheme="minorHAnsi"/>
          <w:bCs/>
          <w:sz w:val="24"/>
          <w:szCs w:val="24"/>
        </w:rPr>
      </w:pPr>
      <w:r w:rsidRPr="001815FA">
        <w:rPr>
          <w:rFonts w:cstheme="minorHAnsi"/>
          <w:b/>
          <w:sz w:val="24"/>
          <w:szCs w:val="24"/>
        </w:rPr>
        <w:t xml:space="preserve">Worksite: </w:t>
      </w:r>
      <w:r w:rsidRPr="001815FA">
        <w:rPr>
          <w:rFonts w:cstheme="minorHAnsi"/>
          <w:bCs/>
          <w:sz w:val="24"/>
          <w:szCs w:val="24"/>
        </w:rPr>
        <w:t xml:space="preserve">Islands Wellness Society-207 Oceanview Drive, </w:t>
      </w:r>
      <w:proofErr w:type="spellStart"/>
      <w:r w:rsidRPr="001815FA">
        <w:rPr>
          <w:rFonts w:cstheme="minorHAnsi"/>
          <w:bCs/>
          <w:sz w:val="24"/>
          <w:szCs w:val="24"/>
        </w:rPr>
        <w:t>Daajing</w:t>
      </w:r>
      <w:proofErr w:type="spellEnd"/>
      <w:r w:rsidRPr="001815FA">
        <w:rPr>
          <w:rFonts w:cstheme="minorHAnsi"/>
          <w:bCs/>
          <w:sz w:val="24"/>
          <w:szCs w:val="24"/>
        </w:rPr>
        <w:t xml:space="preserve"> </w:t>
      </w:r>
      <w:proofErr w:type="spellStart"/>
      <w:r w:rsidRPr="001815FA">
        <w:rPr>
          <w:rFonts w:cstheme="minorHAnsi"/>
          <w:bCs/>
          <w:sz w:val="24"/>
          <w:szCs w:val="24"/>
        </w:rPr>
        <w:t>Giids</w:t>
      </w:r>
      <w:proofErr w:type="spellEnd"/>
      <w:r w:rsidRPr="001815FA">
        <w:rPr>
          <w:rFonts w:cstheme="minorHAnsi"/>
          <w:bCs/>
          <w:sz w:val="24"/>
          <w:szCs w:val="24"/>
        </w:rPr>
        <w:t>, BC</w:t>
      </w:r>
      <w:r w:rsidR="009F0F09" w:rsidRPr="001815FA">
        <w:rPr>
          <w:rFonts w:cstheme="minorHAnsi"/>
          <w:bCs/>
          <w:sz w:val="24"/>
          <w:szCs w:val="24"/>
        </w:rPr>
        <w:t>. We are a small but mighty feminist, consensus-based community organization.</w:t>
      </w:r>
    </w:p>
    <w:p w14:paraId="37B2AD78" w14:textId="77777777" w:rsidR="009F0F09" w:rsidRPr="001815FA" w:rsidRDefault="00226A47" w:rsidP="00226A47">
      <w:pPr>
        <w:tabs>
          <w:tab w:val="left" w:pos="5245"/>
        </w:tabs>
        <w:rPr>
          <w:rFonts w:cstheme="minorHAnsi"/>
          <w:bCs/>
          <w:sz w:val="24"/>
          <w:szCs w:val="24"/>
        </w:rPr>
      </w:pPr>
      <w:r w:rsidRPr="001815FA">
        <w:rPr>
          <w:rFonts w:cstheme="minorHAnsi"/>
          <w:b/>
          <w:sz w:val="24"/>
          <w:szCs w:val="24"/>
        </w:rPr>
        <w:t>Wage:</w:t>
      </w:r>
      <w:r w:rsidRPr="001815FA">
        <w:rPr>
          <w:rFonts w:cstheme="minorHAnsi"/>
          <w:bCs/>
          <w:sz w:val="24"/>
          <w:szCs w:val="24"/>
        </w:rPr>
        <w:t xml:space="preserve"> 32.00-38.00</w:t>
      </w:r>
      <w:r w:rsidR="009F0F09" w:rsidRPr="001815FA">
        <w:rPr>
          <w:rFonts w:cstheme="minorHAnsi"/>
          <w:bCs/>
          <w:sz w:val="24"/>
          <w:szCs w:val="24"/>
        </w:rPr>
        <w:t xml:space="preserve"> with a generous staff wellness, education, and benefits package.</w:t>
      </w:r>
    </w:p>
    <w:p w14:paraId="730DBFF6" w14:textId="7B781CB0" w:rsidR="00226A47" w:rsidRPr="001815FA" w:rsidRDefault="009F0F09" w:rsidP="009F0F09">
      <w:pPr>
        <w:pStyle w:val="ListParagraph"/>
        <w:numPr>
          <w:ilvl w:val="0"/>
          <w:numId w:val="3"/>
        </w:numPr>
        <w:tabs>
          <w:tab w:val="left" w:pos="5245"/>
        </w:tabs>
        <w:rPr>
          <w:rFonts w:cstheme="minorHAnsi"/>
          <w:bCs/>
          <w:sz w:val="24"/>
          <w:szCs w:val="24"/>
        </w:rPr>
      </w:pPr>
      <w:r w:rsidRPr="001815FA">
        <w:rPr>
          <w:rFonts w:cstheme="minorHAnsi"/>
          <w:bCs/>
          <w:sz w:val="24"/>
          <w:szCs w:val="24"/>
        </w:rPr>
        <w:t>Wage commensurate</w:t>
      </w:r>
      <w:r w:rsidR="00226A47" w:rsidRPr="001815FA">
        <w:rPr>
          <w:rFonts w:cstheme="minorHAnsi"/>
          <w:bCs/>
          <w:sz w:val="24"/>
          <w:szCs w:val="24"/>
        </w:rPr>
        <w:t xml:space="preserve"> </w:t>
      </w:r>
      <w:r w:rsidRPr="001815FA">
        <w:rPr>
          <w:rFonts w:cstheme="minorHAnsi"/>
          <w:bCs/>
          <w:sz w:val="24"/>
          <w:szCs w:val="24"/>
        </w:rPr>
        <w:t>with</w:t>
      </w:r>
      <w:r w:rsidR="00226A47" w:rsidRPr="001815FA">
        <w:rPr>
          <w:rFonts w:cstheme="minorHAnsi"/>
          <w:bCs/>
          <w:sz w:val="24"/>
          <w:szCs w:val="24"/>
        </w:rPr>
        <w:t xml:space="preserve"> experience</w:t>
      </w:r>
    </w:p>
    <w:p w14:paraId="45F0125D" w14:textId="1FEA79BD" w:rsidR="00226A47" w:rsidRPr="001815FA" w:rsidRDefault="009F0F09" w:rsidP="00226A47">
      <w:pPr>
        <w:tabs>
          <w:tab w:val="left" w:pos="5245"/>
        </w:tabs>
        <w:jc w:val="center"/>
        <w:rPr>
          <w:rFonts w:cstheme="minorHAnsi"/>
          <w:b/>
          <w:sz w:val="24"/>
          <w:szCs w:val="24"/>
          <w:u w:val="single"/>
        </w:rPr>
      </w:pPr>
      <w:r w:rsidRPr="001815FA">
        <w:rPr>
          <w:rFonts w:cstheme="minorHAnsi"/>
          <w:b/>
          <w:sz w:val="24"/>
          <w:szCs w:val="24"/>
          <w:u w:val="single"/>
        </w:rPr>
        <w:t xml:space="preserve">Job </w:t>
      </w:r>
      <w:r w:rsidR="00226A47" w:rsidRPr="001815FA">
        <w:rPr>
          <w:rFonts w:cstheme="minorHAnsi"/>
          <w:b/>
          <w:sz w:val="24"/>
          <w:szCs w:val="24"/>
          <w:u w:val="single"/>
        </w:rPr>
        <w:t>Summary</w:t>
      </w:r>
    </w:p>
    <w:p w14:paraId="44A88421" w14:textId="3DF38142" w:rsidR="00226A47" w:rsidRPr="001815FA" w:rsidRDefault="009B4CBD" w:rsidP="00226A47">
      <w:pPr>
        <w:tabs>
          <w:tab w:val="left" w:pos="5245"/>
        </w:tabs>
        <w:rPr>
          <w:rFonts w:cstheme="minorHAnsi"/>
          <w:bCs/>
          <w:sz w:val="24"/>
          <w:szCs w:val="24"/>
        </w:rPr>
      </w:pPr>
      <w:r w:rsidRPr="001815FA">
        <w:rPr>
          <w:rFonts w:cstheme="minorHAnsi"/>
          <w:bCs/>
          <w:sz w:val="24"/>
          <w:szCs w:val="24"/>
        </w:rPr>
        <w:t>The PEACE counsellor provide</w:t>
      </w:r>
      <w:r w:rsidR="00924C72">
        <w:rPr>
          <w:rFonts w:cstheme="minorHAnsi"/>
          <w:bCs/>
          <w:sz w:val="24"/>
          <w:szCs w:val="24"/>
        </w:rPr>
        <w:t>s</w:t>
      </w:r>
      <w:r w:rsidRPr="001815FA">
        <w:rPr>
          <w:rFonts w:cstheme="minorHAnsi"/>
          <w:bCs/>
          <w:sz w:val="24"/>
          <w:szCs w:val="24"/>
        </w:rPr>
        <w:t xml:space="preserve"> individual and group psycho-educational counselling, education and advocacy support to children and youth who have been impacted by violence. Eligible participants in the PEACE program are children and youth between the ages of 3 and 18 years of age who reside in </w:t>
      </w:r>
      <w:proofErr w:type="spellStart"/>
      <w:r w:rsidRPr="001815FA">
        <w:rPr>
          <w:rFonts w:cstheme="minorHAnsi"/>
          <w:bCs/>
          <w:sz w:val="24"/>
          <w:szCs w:val="24"/>
        </w:rPr>
        <w:t>Daajing</w:t>
      </w:r>
      <w:proofErr w:type="spellEnd"/>
      <w:r w:rsidRPr="001815FA">
        <w:rPr>
          <w:rFonts w:cstheme="minorHAnsi"/>
          <w:bCs/>
          <w:sz w:val="24"/>
          <w:szCs w:val="24"/>
        </w:rPr>
        <w:t xml:space="preserve"> </w:t>
      </w:r>
      <w:proofErr w:type="spellStart"/>
      <w:r w:rsidRPr="001815FA">
        <w:rPr>
          <w:rFonts w:cstheme="minorHAnsi"/>
          <w:bCs/>
          <w:sz w:val="24"/>
          <w:szCs w:val="24"/>
        </w:rPr>
        <w:t>Giids</w:t>
      </w:r>
      <w:proofErr w:type="spellEnd"/>
      <w:r w:rsidRPr="001815FA">
        <w:rPr>
          <w:rFonts w:cstheme="minorHAnsi"/>
          <w:bCs/>
          <w:sz w:val="24"/>
          <w:szCs w:val="24"/>
        </w:rPr>
        <w:t xml:space="preserve">, Skidegate and surrounding areas. The PEACE counsellor also provides emotional and parenting support for parents/guardians regarding the impact of violence and trauma on the </w:t>
      </w:r>
      <w:r w:rsidR="002F375C" w:rsidRPr="001815FA">
        <w:rPr>
          <w:rFonts w:cstheme="minorHAnsi"/>
          <w:bCs/>
          <w:sz w:val="24"/>
          <w:szCs w:val="24"/>
        </w:rPr>
        <w:t>children and youth under their care.</w:t>
      </w:r>
    </w:p>
    <w:p w14:paraId="5FDCD877" w14:textId="1CFB01DE" w:rsidR="00226A47" w:rsidRPr="001815FA" w:rsidRDefault="00226A47" w:rsidP="00226A47">
      <w:pPr>
        <w:tabs>
          <w:tab w:val="left" w:pos="5245"/>
        </w:tabs>
        <w:jc w:val="center"/>
        <w:rPr>
          <w:rFonts w:cstheme="minorHAnsi"/>
          <w:b/>
          <w:sz w:val="24"/>
          <w:szCs w:val="24"/>
          <w:u w:val="single"/>
        </w:rPr>
      </w:pPr>
      <w:r w:rsidRPr="001815FA">
        <w:rPr>
          <w:rFonts w:cstheme="minorHAnsi"/>
          <w:b/>
          <w:sz w:val="24"/>
          <w:szCs w:val="24"/>
          <w:u w:val="single"/>
        </w:rPr>
        <w:t>Qualifications</w:t>
      </w:r>
    </w:p>
    <w:p w14:paraId="256C3C72" w14:textId="622D4DEF" w:rsidR="00226A47" w:rsidRPr="001815FA" w:rsidRDefault="00226A47" w:rsidP="00226A47">
      <w:pPr>
        <w:tabs>
          <w:tab w:val="left" w:pos="5245"/>
        </w:tabs>
        <w:rPr>
          <w:rFonts w:cstheme="minorHAnsi"/>
          <w:bCs/>
          <w:sz w:val="24"/>
          <w:szCs w:val="24"/>
        </w:rPr>
      </w:pPr>
      <w:r w:rsidRPr="001815FA">
        <w:rPr>
          <w:rFonts w:cstheme="minorHAnsi"/>
          <w:b/>
          <w:sz w:val="24"/>
          <w:szCs w:val="24"/>
        </w:rPr>
        <w:t>Education, training, and experience</w:t>
      </w:r>
    </w:p>
    <w:p w14:paraId="308E7604" w14:textId="0D6B8A71" w:rsidR="00226A47" w:rsidRPr="001815FA" w:rsidRDefault="00226A47" w:rsidP="00226A47">
      <w:pPr>
        <w:pStyle w:val="ListParagraph"/>
        <w:numPr>
          <w:ilvl w:val="0"/>
          <w:numId w:val="1"/>
        </w:numPr>
        <w:tabs>
          <w:tab w:val="left" w:pos="5245"/>
        </w:tabs>
        <w:rPr>
          <w:rFonts w:cstheme="minorHAnsi"/>
          <w:bCs/>
          <w:sz w:val="24"/>
          <w:szCs w:val="24"/>
        </w:rPr>
      </w:pPr>
      <w:r w:rsidRPr="001815FA">
        <w:rPr>
          <w:rFonts w:cstheme="minorHAnsi"/>
          <w:bCs/>
          <w:sz w:val="24"/>
          <w:szCs w:val="24"/>
        </w:rPr>
        <w:t>Bachelor</w:t>
      </w:r>
      <w:r w:rsidR="00924C72">
        <w:rPr>
          <w:rFonts w:cstheme="minorHAnsi"/>
          <w:bCs/>
          <w:sz w:val="24"/>
          <w:szCs w:val="24"/>
        </w:rPr>
        <w:t>’</w:t>
      </w:r>
      <w:r w:rsidRPr="001815FA">
        <w:rPr>
          <w:rFonts w:cstheme="minorHAnsi"/>
          <w:bCs/>
          <w:sz w:val="24"/>
          <w:szCs w:val="24"/>
        </w:rPr>
        <w:t>s Degree in a related human/social service field</w:t>
      </w:r>
      <w:r w:rsidR="00FC47C9" w:rsidRPr="001815FA">
        <w:rPr>
          <w:rFonts w:cstheme="minorHAnsi"/>
          <w:bCs/>
          <w:sz w:val="24"/>
          <w:szCs w:val="24"/>
        </w:rPr>
        <w:t>.</w:t>
      </w:r>
    </w:p>
    <w:p w14:paraId="5B20CF65" w14:textId="2CF5B44A" w:rsidR="00226A47" w:rsidRPr="001815FA" w:rsidRDefault="00226A47" w:rsidP="00226A47">
      <w:pPr>
        <w:pStyle w:val="ListParagraph"/>
        <w:numPr>
          <w:ilvl w:val="0"/>
          <w:numId w:val="1"/>
        </w:numPr>
        <w:tabs>
          <w:tab w:val="left" w:pos="5245"/>
        </w:tabs>
        <w:rPr>
          <w:rFonts w:cstheme="minorHAnsi"/>
          <w:bCs/>
          <w:sz w:val="24"/>
          <w:szCs w:val="24"/>
        </w:rPr>
      </w:pPr>
      <w:r w:rsidRPr="001815FA">
        <w:rPr>
          <w:rFonts w:cstheme="minorHAnsi"/>
          <w:bCs/>
          <w:sz w:val="24"/>
          <w:szCs w:val="24"/>
        </w:rPr>
        <w:t>Sound knowledge and understanding of gender-based violence</w:t>
      </w:r>
      <w:r w:rsidR="00FC47C9" w:rsidRPr="001815FA">
        <w:rPr>
          <w:rFonts w:cstheme="minorHAnsi"/>
          <w:bCs/>
          <w:sz w:val="24"/>
          <w:szCs w:val="24"/>
        </w:rPr>
        <w:t>.</w:t>
      </w:r>
    </w:p>
    <w:p w14:paraId="47872277" w14:textId="7FDF1A02" w:rsidR="00226A47" w:rsidRPr="001815FA" w:rsidRDefault="00226A47" w:rsidP="00226A47">
      <w:pPr>
        <w:pStyle w:val="ListParagraph"/>
        <w:numPr>
          <w:ilvl w:val="0"/>
          <w:numId w:val="1"/>
        </w:numPr>
        <w:tabs>
          <w:tab w:val="left" w:pos="5245"/>
        </w:tabs>
        <w:rPr>
          <w:rFonts w:cstheme="minorHAnsi"/>
          <w:bCs/>
          <w:sz w:val="24"/>
          <w:szCs w:val="24"/>
        </w:rPr>
      </w:pPr>
      <w:r w:rsidRPr="001815FA">
        <w:rPr>
          <w:rFonts w:cstheme="minorHAnsi"/>
          <w:bCs/>
          <w:sz w:val="24"/>
          <w:szCs w:val="24"/>
        </w:rPr>
        <w:t>Minimum 2 years related experience</w:t>
      </w:r>
      <w:r w:rsidR="00FC47C9" w:rsidRPr="001815FA">
        <w:rPr>
          <w:rFonts w:cstheme="minorHAnsi"/>
          <w:bCs/>
          <w:sz w:val="24"/>
          <w:szCs w:val="24"/>
        </w:rPr>
        <w:t>.</w:t>
      </w:r>
    </w:p>
    <w:p w14:paraId="5293BA94" w14:textId="20E1574E" w:rsidR="00FC47C9" w:rsidRPr="001815FA" w:rsidRDefault="00226A47"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 xml:space="preserve">Or an </w:t>
      </w:r>
      <w:r w:rsidR="00FC47C9" w:rsidRPr="001815FA">
        <w:rPr>
          <w:rFonts w:cstheme="minorHAnsi"/>
          <w:bCs/>
          <w:sz w:val="24"/>
          <w:szCs w:val="24"/>
        </w:rPr>
        <w:t>equivalent combination of education, training, and experience.</w:t>
      </w:r>
    </w:p>
    <w:p w14:paraId="54119A12" w14:textId="6EF2B740"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Excellent verbal and written communication skills.</w:t>
      </w:r>
    </w:p>
    <w:p w14:paraId="212AD7C1" w14:textId="0610226B"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Computer skills and knowledge of applicable software and internet programs (Word, Excel, Outlook, Teams)</w:t>
      </w:r>
    </w:p>
    <w:p w14:paraId="43D23383" w14:textId="402E0F26"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Demonstrated ability to work independently and as part of a team. Self-motivated and organized.</w:t>
      </w:r>
    </w:p>
    <w:p w14:paraId="497B7DB2" w14:textId="5F00298D"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Demonstrated knowledge of First Nations culture and Haida community is an asset</w:t>
      </w:r>
      <w:r w:rsidR="001815FA">
        <w:rPr>
          <w:rFonts w:cstheme="minorHAnsi"/>
          <w:bCs/>
          <w:sz w:val="24"/>
          <w:szCs w:val="24"/>
        </w:rPr>
        <w:t>.</w:t>
      </w:r>
    </w:p>
    <w:p w14:paraId="068F05B1" w14:textId="2446F7D1"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lastRenderedPageBreak/>
        <w:t>Knowledge of community-based programs, services</w:t>
      </w:r>
      <w:r w:rsidR="001815FA">
        <w:rPr>
          <w:rFonts w:cstheme="minorHAnsi"/>
          <w:bCs/>
          <w:sz w:val="24"/>
          <w:szCs w:val="24"/>
        </w:rPr>
        <w:t>,</w:t>
      </w:r>
      <w:r w:rsidRPr="001815FA">
        <w:rPr>
          <w:rFonts w:cstheme="minorHAnsi"/>
          <w:bCs/>
          <w:sz w:val="24"/>
          <w:szCs w:val="24"/>
        </w:rPr>
        <w:t xml:space="preserve"> and related provincial and community support systems.</w:t>
      </w:r>
    </w:p>
    <w:p w14:paraId="5EAA1B8A" w14:textId="4F822BDA"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Knowledge of the justice system, family law, mental health, poverty, tenants’ rights, worker</w:t>
      </w:r>
      <w:r w:rsidR="001815FA">
        <w:rPr>
          <w:rFonts w:cstheme="minorHAnsi"/>
          <w:bCs/>
          <w:sz w:val="24"/>
          <w:szCs w:val="24"/>
        </w:rPr>
        <w:t>’</w:t>
      </w:r>
      <w:r w:rsidRPr="001815FA">
        <w:rPr>
          <w:rFonts w:cstheme="minorHAnsi"/>
          <w:bCs/>
          <w:sz w:val="24"/>
          <w:szCs w:val="24"/>
        </w:rPr>
        <w:t xml:space="preserve">s </w:t>
      </w:r>
      <w:r w:rsidR="00663B6D" w:rsidRPr="001815FA">
        <w:rPr>
          <w:rFonts w:cstheme="minorHAnsi"/>
          <w:bCs/>
          <w:sz w:val="24"/>
          <w:szCs w:val="24"/>
        </w:rPr>
        <w:t>rights,</w:t>
      </w:r>
      <w:r w:rsidRPr="001815FA">
        <w:rPr>
          <w:rFonts w:cstheme="minorHAnsi"/>
          <w:bCs/>
          <w:sz w:val="24"/>
          <w:szCs w:val="24"/>
        </w:rPr>
        <w:t xml:space="preserve"> and related statutes.</w:t>
      </w:r>
    </w:p>
    <w:p w14:paraId="2B756349" w14:textId="3F61EDA9"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 xml:space="preserve">Satisfactory Criminal </w:t>
      </w:r>
      <w:r w:rsidR="00924C72">
        <w:rPr>
          <w:rFonts w:cstheme="minorHAnsi"/>
          <w:bCs/>
          <w:sz w:val="24"/>
          <w:szCs w:val="24"/>
        </w:rPr>
        <w:t>R</w:t>
      </w:r>
      <w:r w:rsidRPr="001815FA">
        <w:rPr>
          <w:rFonts w:cstheme="minorHAnsi"/>
          <w:bCs/>
          <w:sz w:val="24"/>
          <w:szCs w:val="24"/>
        </w:rPr>
        <w:t>ecords Check.</w:t>
      </w:r>
    </w:p>
    <w:p w14:paraId="7A505E63" w14:textId="5AAD4DA6"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Adheres to the constitution, philosophy, policies and procedures, code of ethics of the Islands Wellness Society.</w:t>
      </w:r>
    </w:p>
    <w:p w14:paraId="2D0A6D8A" w14:textId="2A8F8A71"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 xml:space="preserve">Own a vehicle (including insurance to/from work with minimum 1 million liability) and possess a valid driver’s </w:t>
      </w:r>
      <w:r w:rsidR="001815FA" w:rsidRPr="001815FA">
        <w:rPr>
          <w:rFonts w:cstheme="minorHAnsi"/>
          <w:bCs/>
          <w:sz w:val="24"/>
          <w:szCs w:val="24"/>
        </w:rPr>
        <w:t>license</w:t>
      </w:r>
      <w:r w:rsidRPr="001815FA">
        <w:rPr>
          <w:rFonts w:cstheme="minorHAnsi"/>
          <w:bCs/>
          <w:sz w:val="24"/>
          <w:szCs w:val="24"/>
        </w:rPr>
        <w:t>. The program will provide an upgrade to “business use” and 2 million liability insurance).</w:t>
      </w:r>
    </w:p>
    <w:p w14:paraId="3EBD1421" w14:textId="56C0A584" w:rsidR="001F6F5F" w:rsidRPr="001815FA" w:rsidRDefault="001F6F5F" w:rsidP="00FC47C9">
      <w:pPr>
        <w:pStyle w:val="ListParagraph"/>
        <w:numPr>
          <w:ilvl w:val="0"/>
          <w:numId w:val="1"/>
        </w:numPr>
        <w:tabs>
          <w:tab w:val="left" w:pos="5245"/>
        </w:tabs>
        <w:rPr>
          <w:rFonts w:cstheme="minorHAnsi"/>
          <w:bCs/>
          <w:sz w:val="24"/>
          <w:szCs w:val="24"/>
        </w:rPr>
      </w:pPr>
      <w:r w:rsidRPr="001815FA">
        <w:rPr>
          <w:rFonts w:cstheme="minorHAnsi"/>
          <w:bCs/>
          <w:sz w:val="24"/>
          <w:szCs w:val="24"/>
        </w:rPr>
        <w:t>Some work may be required outside of normal office hours.</w:t>
      </w:r>
    </w:p>
    <w:p w14:paraId="130B06DB" w14:textId="77777777" w:rsidR="00FC47C9" w:rsidRPr="001815FA" w:rsidRDefault="00FC47C9" w:rsidP="00FC47C9">
      <w:pPr>
        <w:pStyle w:val="ListParagraph"/>
        <w:tabs>
          <w:tab w:val="left" w:pos="5245"/>
        </w:tabs>
        <w:rPr>
          <w:rFonts w:cstheme="minorHAnsi"/>
          <w:bCs/>
          <w:sz w:val="24"/>
          <w:szCs w:val="24"/>
        </w:rPr>
      </w:pPr>
    </w:p>
    <w:p w14:paraId="53978253" w14:textId="763D41A3" w:rsidR="00FC47C9" w:rsidRPr="001815FA" w:rsidRDefault="00FC47C9" w:rsidP="00FC47C9">
      <w:pPr>
        <w:tabs>
          <w:tab w:val="left" w:pos="5245"/>
        </w:tabs>
        <w:rPr>
          <w:rFonts w:cstheme="minorHAnsi"/>
          <w:b/>
          <w:sz w:val="24"/>
          <w:szCs w:val="24"/>
        </w:rPr>
      </w:pPr>
      <w:r w:rsidRPr="001815FA">
        <w:rPr>
          <w:rFonts w:cstheme="minorHAnsi"/>
          <w:b/>
          <w:sz w:val="24"/>
          <w:szCs w:val="24"/>
        </w:rPr>
        <w:t>Job skills and Abilities</w:t>
      </w:r>
    </w:p>
    <w:p w14:paraId="4DA78F3A" w14:textId="014CF898"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Understanding and</w:t>
      </w:r>
      <w:r w:rsidR="009F0F09" w:rsidRPr="001815FA">
        <w:rPr>
          <w:rFonts w:cstheme="minorHAnsi"/>
          <w:bCs/>
          <w:sz w:val="24"/>
          <w:szCs w:val="24"/>
        </w:rPr>
        <w:t xml:space="preserve"> </w:t>
      </w:r>
      <w:r w:rsidRPr="001815FA">
        <w:rPr>
          <w:rFonts w:cstheme="minorHAnsi"/>
          <w:bCs/>
          <w:sz w:val="24"/>
          <w:szCs w:val="24"/>
        </w:rPr>
        <w:t>experience of the context and impact of intimate partner violence.</w:t>
      </w:r>
    </w:p>
    <w:p w14:paraId="14B45B98" w14:textId="672A66C3"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Familiarity with child protection legislation and the anti-violence advocacy needs of children.</w:t>
      </w:r>
    </w:p>
    <w:p w14:paraId="621F4501" w14:textId="1F6B01A2"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Demonstrated knowledge and skill in understanding and working with the impact of violence and abuse on children.</w:t>
      </w:r>
    </w:p>
    <w:p w14:paraId="543FD358" w14:textId="71C49D87"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Skilled in individual psycho-educational counselling and group process/facilitation techniques; skilled in teaching safety techniques and providing advocacy services.</w:t>
      </w:r>
    </w:p>
    <w:p w14:paraId="00F9D03F" w14:textId="18B5E5FC"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Demonstrated approach that is compassionate, respectful, and client-</w:t>
      </w:r>
      <w:proofErr w:type="spellStart"/>
      <w:r w:rsidRPr="001815FA">
        <w:rPr>
          <w:rFonts w:cstheme="minorHAnsi"/>
          <w:bCs/>
          <w:sz w:val="24"/>
          <w:szCs w:val="24"/>
        </w:rPr>
        <w:t>centred</w:t>
      </w:r>
      <w:proofErr w:type="spellEnd"/>
      <w:r w:rsidRPr="001815FA">
        <w:rPr>
          <w:rFonts w:cstheme="minorHAnsi"/>
          <w:bCs/>
          <w:sz w:val="24"/>
          <w:szCs w:val="24"/>
        </w:rPr>
        <w:t xml:space="preserve"> that fosters dignity, individuality, and decision- making processes for clients.</w:t>
      </w:r>
    </w:p>
    <w:p w14:paraId="7A69DD1C" w14:textId="0F7E8132"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Excellent oral, written, facilitation and interpersonal communication skills.</w:t>
      </w:r>
    </w:p>
    <w:p w14:paraId="5D47330E" w14:textId="44BB997E"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Effective interviewing and assessment skills.</w:t>
      </w:r>
    </w:p>
    <w:p w14:paraId="471B2653" w14:textId="602E8CC5"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Effective time management skills.</w:t>
      </w:r>
    </w:p>
    <w:p w14:paraId="1CC470F3" w14:textId="2EA4B792"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Ability to work effectively with community service providers.</w:t>
      </w:r>
    </w:p>
    <w:p w14:paraId="5ECEAD54" w14:textId="770192A5"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Excellent conflict resolution skills.</w:t>
      </w:r>
    </w:p>
    <w:p w14:paraId="18A20E9B" w14:textId="627054E6" w:rsidR="00FC47C9" w:rsidRPr="001815FA" w:rsidRDefault="00FC47C9"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Demonstrates critical, innovative</w:t>
      </w:r>
      <w:r w:rsidR="009B4CBD" w:rsidRPr="001815FA">
        <w:rPr>
          <w:rFonts w:cstheme="minorHAnsi"/>
          <w:bCs/>
          <w:sz w:val="24"/>
          <w:szCs w:val="24"/>
        </w:rPr>
        <w:t>, and strategic thinking.</w:t>
      </w:r>
    </w:p>
    <w:p w14:paraId="66B0680A" w14:textId="28E6B443" w:rsidR="009B4CBD" w:rsidRPr="001815FA" w:rsidRDefault="009B4CBD" w:rsidP="00FC47C9">
      <w:pPr>
        <w:pStyle w:val="ListParagraph"/>
        <w:numPr>
          <w:ilvl w:val="0"/>
          <w:numId w:val="2"/>
        </w:numPr>
        <w:tabs>
          <w:tab w:val="left" w:pos="5245"/>
        </w:tabs>
        <w:rPr>
          <w:rFonts w:cstheme="minorHAnsi"/>
          <w:bCs/>
          <w:sz w:val="24"/>
          <w:szCs w:val="24"/>
        </w:rPr>
      </w:pPr>
      <w:r w:rsidRPr="001815FA">
        <w:rPr>
          <w:rFonts w:cstheme="minorHAnsi"/>
          <w:bCs/>
          <w:sz w:val="24"/>
          <w:szCs w:val="24"/>
        </w:rPr>
        <w:t>Works in a respectful and cooperative manner with staff and clients.</w:t>
      </w:r>
    </w:p>
    <w:p w14:paraId="6A429E1B" w14:textId="5B35BE44" w:rsidR="00882C50" w:rsidRPr="001815FA" w:rsidRDefault="00882C50" w:rsidP="00882C50">
      <w:pPr>
        <w:tabs>
          <w:tab w:val="left" w:pos="5245"/>
        </w:tabs>
        <w:rPr>
          <w:rFonts w:cstheme="minorHAnsi"/>
          <w:b/>
          <w:sz w:val="24"/>
          <w:szCs w:val="24"/>
        </w:rPr>
      </w:pPr>
      <w:r w:rsidRPr="001815FA">
        <w:rPr>
          <w:rFonts w:cstheme="minorHAnsi"/>
          <w:b/>
          <w:sz w:val="24"/>
          <w:szCs w:val="24"/>
        </w:rPr>
        <w:t>Summary of Duties and Responsibilities</w:t>
      </w:r>
    </w:p>
    <w:p w14:paraId="6E87E738" w14:textId="031A50B8" w:rsidR="00882C50" w:rsidRPr="001815FA" w:rsidRDefault="00882C50" w:rsidP="00882C50">
      <w:pPr>
        <w:pStyle w:val="ListParagraph"/>
        <w:numPr>
          <w:ilvl w:val="0"/>
          <w:numId w:val="4"/>
        </w:numPr>
        <w:tabs>
          <w:tab w:val="left" w:pos="5245"/>
        </w:tabs>
        <w:rPr>
          <w:rFonts w:cstheme="minorHAnsi"/>
          <w:bCs/>
          <w:sz w:val="24"/>
          <w:szCs w:val="24"/>
        </w:rPr>
      </w:pPr>
      <w:r w:rsidRPr="001815FA">
        <w:rPr>
          <w:rFonts w:cstheme="minorHAnsi"/>
          <w:bCs/>
          <w:sz w:val="24"/>
          <w:szCs w:val="24"/>
        </w:rPr>
        <w:t>Conduct individual and group therapeutic programs as needed.</w:t>
      </w:r>
    </w:p>
    <w:p w14:paraId="4BF0875E" w14:textId="6C931E15" w:rsidR="00882C50" w:rsidRPr="001815FA" w:rsidRDefault="00882C50" w:rsidP="00882C50">
      <w:pPr>
        <w:pStyle w:val="ListParagraph"/>
        <w:numPr>
          <w:ilvl w:val="0"/>
          <w:numId w:val="4"/>
        </w:numPr>
        <w:tabs>
          <w:tab w:val="left" w:pos="5245"/>
        </w:tabs>
        <w:rPr>
          <w:rFonts w:cstheme="minorHAnsi"/>
          <w:bCs/>
          <w:sz w:val="24"/>
          <w:szCs w:val="24"/>
        </w:rPr>
      </w:pPr>
      <w:r w:rsidRPr="001815FA">
        <w:rPr>
          <w:rFonts w:cstheme="minorHAnsi"/>
          <w:bCs/>
          <w:sz w:val="24"/>
          <w:szCs w:val="24"/>
        </w:rPr>
        <w:t>Maintain records according to current counselling standards in BC.</w:t>
      </w:r>
    </w:p>
    <w:p w14:paraId="45DD3331" w14:textId="2034FE16" w:rsidR="00882C50" w:rsidRPr="001815FA" w:rsidRDefault="00882C50" w:rsidP="00882C50">
      <w:pPr>
        <w:pStyle w:val="ListParagraph"/>
        <w:numPr>
          <w:ilvl w:val="0"/>
          <w:numId w:val="4"/>
        </w:numPr>
        <w:tabs>
          <w:tab w:val="left" w:pos="5245"/>
        </w:tabs>
        <w:rPr>
          <w:rFonts w:cstheme="minorHAnsi"/>
          <w:bCs/>
          <w:sz w:val="24"/>
          <w:szCs w:val="24"/>
        </w:rPr>
      </w:pPr>
      <w:r w:rsidRPr="001815FA">
        <w:rPr>
          <w:rFonts w:cstheme="minorHAnsi"/>
          <w:bCs/>
          <w:sz w:val="24"/>
          <w:szCs w:val="24"/>
        </w:rPr>
        <w:t>Maintain and report program statistics to the Government of BC</w:t>
      </w:r>
    </w:p>
    <w:p w14:paraId="3D6AE16D" w14:textId="4CB52E2B" w:rsidR="00882C50" w:rsidRPr="001815FA" w:rsidRDefault="00882C50" w:rsidP="00882C50">
      <w:pPr>
        <w:pStyle w:val="ListParagraph"/>
        <w:numPr>
          <w:ilvl w:val="0"/>
          <w:numId w:val="4"/>
        </w:numPr>
        <w:tabs>
          <w:tab w:val="left" w:pos="5245"/>
        </w:tabs>
        <w:rPr>
          <w:rFonts w:cstheme="minorHAnsi"/>
          <w:bCs/>
          <w:sz w:val="24"/>
          <w:szCs w:val="24"/>
        </w:rPr>
      </w:pPr>
      <w:r w:rsidRPr="001815FA">
        <w:rPr>
          <w:rFonts w:cstheme="minorHAnsi"/>
          <w:bCs/>
          <w:sz w:val="24"/>
          <w:szCs w:val="24"/>
        </w:rPr>
        <w:t>Plan and maintain budget in coordination with the Finance Coordinator at IWS</w:t>
      </w:r>
    </w:p>
    <w:p w14:paraId="14983779" w14:textId="68670707" w:rsidR="00882C50" w:rsidRPr="001815FA" w:rsidRDefault="00882C50" w:rsidP="00882C50">
      <w:pPr>
        <w:pStyle w:val="ListParagraph"/>
        <w:numPr>
          <w:ilvl w:val="0"/>
          <w:numId w:val="4"/>
        </w:numPr>
        <w:tabs>
          <w:tab w:val="left" w:pos="5245"/>
        </w:tabs>
        <w:rPr>
          <w:rFonts w:cstheme="minorHAnsi"/>
          <w:bCs/>
          <w:sz w:val="24"/>
          <w:szCs w:val="24"/>
        </w:rPr>
      </w:pPr>
      <w:proofErr w:type="gramStart"/>
      <w:r w:rsidRPr="001815FA">
        <w:rPr>
          <w:rFonts w:cstheme="minorHAnsi"/>
          <w:bCs/>
          <w:sz w:val="24"/>
          <w:szCs w:val="24"/>
        </w:rPr>
        <w:t>Attend</w:t>
      </w:r>
      <w:proofErr w:type="gramEnd"/>
      <w:r w:rsidRPr="001815FA">
        <w:rPr>
          <w:rFonts w:cstheme="minorHAnsi"/>
          <w:bCs/>
          <w:sz w:val="24"/>
          <w:szCs w:val="24"/>
        </w:rPr>
        <w:t xml:space="preserve"> monthly staff meetings. (First Thursday of each month from 10AM-1PM).</w:t>
      </w:r>
    </w:p>
    <w:p w14:paraId="24BA5425" w14:textId="7942BE94" w:rsidR="00882C50" w:rsidRPr="001815FA" w:rsidRDefault="00882C50" w:rsidP="00882C50">
      <w:pPr>
        <w:pStyle w:val="ListParagraph"/>
        <w:numPr>
          <w:ilvl w:val="0"/>
          <w:numId w:val="4"/>
        </w:numPr>
        <w:tabs>
          <w:tab w:val="left" w:pos="5245"/>
        </w:tabs>
        <w:rPr>
          <w:rFonts w:cstheme="minorHAnsi"/>
          <w:bCs/>
          <w:sz w:val="24"/>
          <w:szCs w:val="24"/>
        </w:rPr>
      </w:pPr>
      <w:r w:rsidRPr="001815FA">
        <w:rPr>
          <w:rFonts w:cstheme="minorHAnsi"/>
          <w:bCs/>
          <w:sz w:val="24"/>
          <w:szCs w:val="24"/>
        </w:rPr>
        <w:t xml:space="preserve">Coordinate with local partners such as SD50, Northern Health, Ministry of </w:t>
      </w:r>
      <w:proofErr w:type="gramStart"/>
      <w:r w:rsidRPr="001815FA">
        <w:rPr>
          <w:rFonts w:cstheme="minorHAnsi"/>
          <w:bCs/>
          <w:sz w:val="24"/>
          <w:szCs w:val="24"/>
        </w:rPr>
        <w:t>Child</w:t>
      </w:r>
      <w:proofErr w:type="gramEnd"/>
      <w:r w:rsidRPr="001815FA">
        <w:rPr>
          <w:rFonts w:cstheme="minorHAnsi"/>
          <w:bCs/>
          <w:sz w:val="24"/>
          <w:szCs w:val="24"/>
        </w:rPr>
        <w:t xml:space="preserve"> and family development (MCFD), Skidegate health Centre, and Haida Child and Family Services.</w:t>
      </w:r>
    </w:p>
    <w:p w14:paraId="420AF1D9" w14:textId="5FBED921" w:rsidR="00882C50" w:rsidRPr="001815FA" w:rsidRDefault="00882C50" w:rsidP="00882C50">
      <w:pPr>
        <w:pStyle w:val="ListParagraph"/>
        <w:numPr>
          <w:ilvl w:val="0"/>
          <w:numId w:val="4"/>
        </w:numPr>
        <w:tabs>
          <w:tab w:val="left" w:pos="5245"/>
        </w:tabs>
        <w:rPr>
          <w:rFonts w:cstheme="minorHAnsi"/>
          <w:bCs/>
          <w:sz w:val="24"/>
          <w:szCs w:val="24"/>
        </w:rPr>
      </w:pPr>
      <w:r w:rsidRPr="001815FA">
        <w:rPr>
          <w:rFonts w:cstheme="minorHAnsi"/>
          <w:bCs/>
          <w:sz w:val="24"/>
          <w:szCs w:val="24"/>
        </w:rPr>
        <w:t>Keep all client information confidential</w:t>
      </w:r>
      <w:r w:rsidR="001815FA" w:rsidRPr="001815FA">
        <w:rPr>
          <w:rFonts w:cstheme="minorHAnsi"/>
          <w:bCs/>
          <w:sz w:val="24"/>
          <w:szCs w:val="24"/>
        </w:rPr>
        <w:t>.</w:t>
      </w:r>
      <w:r w:rsidRPr="001815FA">
        <w:rPr>
          <w:rFonts w:cstheme="minorHAnsi"/>
          <w:bCs/>
          <w:sz w:val="24"/>
          <w:szCs w:val="24"/>
        </w:rPr>
        <w:t xml:space="preserve"> </w:t>
      </w:r>
    </w:p>
    <w:p w14:paraId="19718213" w14:textId="01D540ED" w:rsidR="009F0F09" w:rsidRPr="001815FA" w:rsidRDefault="009F0F09" w:rsidP="009F0F09">
      <w:pPr>
        <w:tabs>
          <w:tab w:val="left" w:pos="5245"/>
        </w:tabs>
        <w:rPr>
          <w:rFonts w:cstheme="minorHAnsi"/>
          <w:b/>
          <w:sz w:val="24"/>
          <w:szCs w:val="24"/>
        </w:rPr>
      </w:pPr>
      <w:r w:rsidRPr="001815FA">
        <w:rPr>
          <w:rFonts w:cstheme="minorHAnsi"/>
          <w:b/>
          <w:sz w:val="24"/>
          <w:szCs w:val="24"/>
        </w:rPr>
        <w:t>About the Islands Wellness Society</w:t>
      </w:r>
    </w:p>
    <w:p w14:paraId="42890AB5" w14:textId="0F2EE772" w:rsidR="009F0F09" w:rsidRPr="001815FA" w:rsidRDefault="009F0F09" w:rsidP="009F0F09">
      <w:pPr>
        <w:tabs>
          <w:tab w:val="left" w:pos="5245"/>
        </w:tabs>
        <w:rPr>
          <w:rFonts w:cstheme="minorHAnsi"/>
          <w:bCs/>
          <w:sz w:val="24"/>
          <w:szCs w:val="24"/>
        </w:rPr>
      </w:pPr>
      <w:r w:rsidRPr="001815FA">
        <w:rPr>
          <w:rFonts w:cstheme="minorHAnsi"/>
          <w:bCs/>
          <w:sz w:val="24"/>
          <w:szCs w:val="24"/>
        </w:rPr>
        <w:lastRenderedPageBreak/>
        <w:t xml:space="preserve">The Islands Wellness society (IWS) is an inclusive community-based agency that provides a variety of services in a safe and supportive environment. IWS respectfully acknowledges that we are located on the unceded and traditional territory of the Haida Nation. Our services endeavor to promote empowerment, overcome trauma, address violence, promote </w:t>
      </w:r>
      <w:proofErr w:type="gramStart"/>
      <w:r w:rsidRPr="001815FA">
        <w:rPr>
          <w:rFonts w:cstheme="minorHAnsi"/>
          <w:bCs/>
          <w:sz w:val="24"/>
          <w:szCs w:val="24"/>
        </w:rPr>
        <w:t>equality</w:t>
      </w:r>
      <w:proofErr w:type="gramEnd"/>
      <w:r w:rsidRPr="001815FA">
        <w:rPr>
          <w:rFonts w:cstheme="minorHAnsi"/>
          <w:bCs/>
          <w:sz w:val="24"/>
          <w:szCs w:val="24"/>
        </w:rPr>
        <w:t xml:space="preserve"> and enrich the lives of children and families on Haida Gwaii.</w:t>
      </w:r>
    </w:p>
    <w:p w14:paraId="50F849A8" w14:textId="7EBFF0A7" w:rsidR="00FC47C9" w:rsidRPr="001815FA" w:rsidRDefault="009F0F09" w:rsidP="009B4CBD">
      <w:pPr>
        <w:tabs>
          <w:tab w:val="left" w:pos="5245"/>
        </w:tabs>
        <w:rPr>
          <w:rFonts w:cstheme="minorHAnsi"/>
          <w:b/>
          <w:sz w:val="24"/>
          <w:szCs w:val="24"/>
        </w:rPr>
      </w:pPr>
      <w:r w:rsidRPr="001815FA">
        <w:rPr>
          <w:rFonts w:cstheme="minorHAnsi"/>
          <w:b/>
          <w:sz w:val="24"/>
          <w:szCs w:val="24"/>
        </w:rPr>
        <w:t>To Apply</w:t>
      </w:r>
    </w:p>
    <w:p w14:paraId="5D1488C5" w14:textId="795AE4EB" w:rsidR="009B4CBD" w:rsidRPr="001815FA" w:rsidRDefault="009F0F09" w:rsidP="009B4CBD">
      <w:pPr>
        <w:tabs>
          <w:tab w:val="left" w:pos="5245"/>
        </w:tabs>
        <w:rPr>
          <w:rFonts w:cstheme="minorHAnsi"/>
          <w:bCs/>
          <w:sz w:val="24"/>
          <w:szCs w:val="24"/>
        </w:rPr>
      </w:pPr>
      <w:r w:rsidRPr="001815FA">
        <w:rPr>
          <w:rFonts w:cstheme="minorHAnsi"/>
          <w:bCs/>
          <w:sz w:val="24"/>
          <w:szCs w:val="24"/>
        </w:rPr>
        <w:t>Please forward c</w:t>
      </w:r>
      <w:r w:rsidR="009B4CBD" w:rsidRPr="001815FA">
        <w:rPr>
          <w:rFonts w:cstheme="minorHAnsi"/>
          <w:bCs/>
          <w:sz w:val="24"/>
          <w:szCs w:val="24"/>
        </w:rPr>
        <w:t>over letter and resume to</w:t>
      </w:r>
      <w:r w:rsidRPr="001815FA">
        <w:rPr>
          <w:rFonts w:cstheme="minorHAnsi"/>
          <w:bCs/>
          <w:sz w:val="24"/>
          <w:szCs w:val="24"/>
        </w:rPr>
        <w:t xml:space="preserve"> Wendy Watts at</w:t>
      </w:r>
      <w:r w:rsidR="009B4CBD" w:rsidRPr="001815FA">
        <w:rPr>
          <w:rFonts w:cstheme="minorHAnsi"/>
          <w:bCs/>
          <w:sz w:val="24"/>
          <w:szCs w:val="24"/>
        </w:rPr>
        <w:t xml:space="preserve"> </w:t>
      </w:r>
      <w:hyperlink r:id="rId8" w:history="1">
        <w:r w:rsidR="009B4CBD" w:rsidRPr="001815FA">
          <w:rPr>
            <w:rStyle w:val="Hyperlink"/>
            <w:rFonts w:cstheme="minorHAnsi"/>
            <w:bCs/>
            <w:sz w:val="24"/>
            <w:szCs w:val="24"/>
          </w:rPr>
          <w:t>counselling@islandswellnesssociety.com</w:t>
        </w:r>
      </w:hyperlink>
      <w:r w:rsidR="009B4CBD" w:rsidRPr="001815FA">
        <w:rPr>
          <w:rFonts w:cstheme="minorHAnsi"/>
          <w:bCs/>
          <w:sz w:val="24"/>
          <w:szCs w:val="24"/>
        </w:rPr>
        <w:t>. Position will remain open until filled. Only those candidates who have been shortlisted for an interview will be contacted.</w:t>
      </w:r>
    </w:p>
    <w:p w14:paraId="2222FC7E" w14:textId="2E651E32" w:rsidR="00882C50" w:rsidRPr="001815FA" w:rsidRDefault="00882C50" w:rsidP="009B4CBD">
      <w:pPr>
        <w:tabs>
          <w:tab w:val="left" w:pos="5245"/>
        </w:tabs>
        <w:rPr>
          <w:rFonts w:cstheme="minorHAnsi"/>
          <w:bCs/>
          <w:sz w:val="24"/>
          <w:szCs w:val="24"/>
        </w:rPr>
      </w:pPr>
      <w:r w:rsidRPr="001815FA">
        <w:rPr>
          <w:rFonts w:cstheme="minorHAnsi"/>
          <w:bCs/>
          <w:sz w:val="24"/>
          <w:szCs w:val="24"/>
        </w:rPr>
        <w:t>If you have questions, please email the above address.</w:t>
      </w:r>
    </w:p>
    <w:p w14:paraId="606E8C43" w14:textId="77777777" w:rsidR="00226A47" w:rsidRPr="001815FA" w:rsidRDefault="00226A47" w:rsidP="00226A47">
      <w:pPr>
        <w:tabs>
          <w:tab w:val="left" w:pos="5245"/>
        </w:tabs>
        <w:rPr>
          <w:rFonts w:cstheme="minorHAnsi"/>
          <w:bCs/>
          <w:sz w:val="24"/>
          <w:szCs w:val="24"/>
          <w:u w:val="single"/>
        </w:rPr>
      </w:pPr>
    </w:p>
    <w:p w14:paraId="2098B971" w14:textId="77777777" w:rsidR="00226A47" w:rsidRPr="001815FA" w:rsidRDefault="00226A47" w:rsidP="00226A47">
      <w:pPr>
        <w:tabs>
          <w:tab w:val="left" w:pos="5245"/>
        </w:tabs>
        <w:rPr>
          <w:rFonts w:cstheme="minorHAnsi"/>
          <w:b/>
          <w:sz w:val="24"/>
          <w:szCs w:val="24"/>
        </w:rPr>
      </w:pPr>
    </w:p>
    <w:p w14:paraId="3C942F04" w14:textId="77777777" w:rsidR="00226A47" w:rsidRPr="001815FA" w:rsidRDefault="00226A47" w:rsidP="00226A47">
      <w:pPr>
        <w:tabs>
          <w:tab w:val="left" w:pos="5245"/>
        </w:tabs>
        <w:rPr>
          <w:rFonts w:cstheme="minorHAnsi"/>
          <w:b/>
          <w:sz w:val="24"/>
          <w:szCs w:val="24"/>
        </w:rPr>
      </w:pPr>
    </w:p>
    <w:p w14:paraId="0BB3CE53" w14:textId="77777777" w:rsidR="00226A47" w:rsidRPr="001815FA" w:rsidRDefault="00226A47" w:rsidP="00226A47">
      <w:pPr>
        <w:tabs>
          <w:tab w:val="left" w:pos="5245"/>
        </w:tabs>
        <w:rPr>
          <w:rFonts w:cstheme="minorHAnsi"/>
          <w:b/>
          <w:sz w:val="24"/>
          <w:szCs w:val="24"/>
        </w:rPr>
      </w:pPr>
    </w:p>
    <w:p w14:paraId="0992C8EE" w14:textId="77777777" w:rsidR="00226A47" w:rsidRPr="001815FA" w:rsidRDefault="00226A47" w:rsidP="00226A47">
      <w:pPr>
        <w:tabs>
          <w:tab w:val="left" w:pos="5245"/>
        </w:tabs>
        <w:rPr>
          <w:rFonts w:cstheme="minorHAnsi"/>
          <w:b/>
          <w:sz w:val="24"/>
          <w:szCs w:val="24"/>
        </w:rPr>
      </w:pPr>
    </w:p>
    <w:p w14:paraId="73AF7FAF" w14:textId="77777777" w:rsidR="00226A47" w:rsidRPr="001815FA" w:rsidRDefault="00226A47" w:rsidP="00226A47">
      <w:pPr>
        <w:tabs>
          <w:tab w:val="left" w:pos="5245"/>
        </w:tabs>
        <w:jc w:val="center"/>
        <w:rPr>
          <w:rFonts w:cstheme="minorHAnsi"/>
          <w:b/>
          <w:sz w:val="24"/>
          <w:szCs w:val="24"/>
        </w:rPr>
      </w:pPr>
    </w:p>
    <w:p w14:paraId="194325DE" w14:textId="77777777" w:rsidR="00226A47" w:rsidRPr="001815FA" w:rsidRDefault="00226A47" w:rsidP="00226A47">
      <w:pPr>
        <w:tabs>
          <w:tab w:val="left" w:pos="5245"/>
        </w:tabs>
        <w:jc w:val="center"/>
        <w:rPr>
          <w:rFonts w:cstheme="minorHAnsi"/>
          <w:sz w:val="24"/>
          <w:szCs w:val="24"/>
        </w:rPr>
      </w:pPr>
    </w:p>
    <w:p w14:paraId="4A59E0C5" w14:textId="77777777" w:rsidR="00226A47" w:rsidRPr="001815FA" w:rsidRDefault="00226A47" w:rsidP="00226A47">
      <w:pPr>
        <w:jc w:val="center"/>
        <w:rPr>
          <w:rFonts w:cstheme="minorHAnsi"/>
          <w:b/>
          <w:bCs/>
          <w:sz w:val="24"/>
          <w:szCs w:val="24"/>
        </w:rPr>
      </w:pPr>
    </w:p>
    <w:sectPr w:rsidR="00226A47" w:rsidRPr="001815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A502" w14:textId="77777777" w:rsidR="002F375C" w:rsidRDefault="002F375C" w:rsidP="002F375C">
      <w:pPr>
        <w:spacing w:after="0"/>
      </w:pPr>
      <w:r>
        <w:separator/>
      </w:r>
    </w:p>
  </w:endnote>
  <w:endnote w:type="continuationSeparator" w:id="0">
    <w:p w14:paraId="5FE8DDD1" w14:textId="77777777" w:rsidR="002F375C" w:rsidRDefault="002F375C" w:rsidP="002F37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E306" w14:textId="77777777" w:rsidR="002F375C" w:rsidRDefault="002F375C" w:rsidP="002F375C">
      <w:pPr>
        <w:spacing w:after="0"/>
      </w:pPr>
      <w:r>
        <w:separator/>
      </w:r>
    </w:p>
  </w:footnote>
  <w:footnote w:type="continuationSeparator" w:id="0">
    <w:p w14:paraId="6B59E001" w14:textId="77777777" w:rsidR="002F375C" w:rsidRDefault="002F375C" w:rsidP="002F37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86961"/>
      <w:docPartObj>
        <w:docPartGallery w:val="Page Numbers (Top of Page)"/>
        <w:docPartUnique/>
      </w:docPartObj>
    </w:sdtPr>
    <w:sdtEndPr>
      <w:rPr>
        <w:noProof/>
      </w:rPr>
    </w:sdtEndPr>
    <w:sdtContent>
      <w:p w14:paraId="58F03632" w14:textId="3137AF85" w:rsidR="002F375C" w:rsidRDefault="002F37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9A43E8" w14:textId="77777777" w:rsidR="002F375C" w:rsidRDefault="002F3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1D3F"/>
    <w:multiLevelType w:val="hybridMultilevel"/>
    <w:tmpl w:val="467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24689"/>
    <w:multiLevelType w:val="hybridMultilevel"/>
    <w:tmpl w:val="5E7E65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59530339"/>
    <w:multiLevelType w:val="hybridMultilevel"/>
    <w:tmpl w:val="7C26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44E0C"/>
    <w:multiLevelType w:val="hybridMultilevel"/>
    <w:tmpl w:val="C6C4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047213">
    <w:abstractNumId w:val="2"/>
  </w:num>
  <w:num w:numId="2" w16cid:durableId="2003896487">
    <w:abstractNumId w:val="0"/>
  </w:num>
  <w:num w:numId="3" w16cid:durableId="2130316927">
    <w:abstractNumId w:val="1"/>
  </w:num>
  <w:num w:numId="4" w16cid:durableId="371737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47"/>
    <w:rsid w:val="001815FA"/>
    <w:rsid w:val="001F6F5F"/>
    <w:rsid w:val="00226A47"/>
    <w:rsid w:val="002F375C"/>
    <w:rsid w:val="00663B6D"/>
    <w:rsid w:val="00882C50"/>
    <w:rsid w:val="00924C72"/>
    <w:rsid w:val="009B4CBD"/>
    <w:rsid w:val="009F0F09"/>
    <w:rsid w:val="00A07370"/>
    <w:rsid w:val="00FC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B4D6"/>
  <w15:chartTrackingRefBased/>
  <w15:docId w15:val="{3361394F-9767-4EDD-A36B-C4FB24F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47"/>
    <w:pPr>
      <w:ind w:left="720"/>
      <w:contextualSpacing/>
    </w:pPr>
  </w:style>
  <w:style w:type="character" w:styleId="Hyperlink">
    <w:name w:val="Hyperlink"/>
    <w:basedOn w:val="DefaultParagraphFont"/>
    <w:uiPriority w:val="99"/>
    <w:unhideWhenUsed/>
    <w:rsid w:val="009B4CBD"/>
    <w:rPr>
      <w:color w:val="0563C1" w:themeColor="hyperlink"/>
      <w:u w:val="single"/>
    </w:rPr>
  </w:style>
  <w:style w:type="character" w:styleId="UnresolvedMention">
    <w:name w:val="Unresolved Mention"/>
    <w:basedOn w:val="DefaultParagraphFont"/>
    <w:uiPriority w:val="99"/>
    <w:semiHidden/>
    <w:unhideWhenUsed/>
    <w:rsid w:val="009B4CBD"/>
    <w:rPr>
      <w:color w:val="605E5C"/>
      <w:shd w:val="clear" w:color="auto" w:fill="E1DFDD"/>
    </w:rPr>
  </w:style>
  <w:style w:type="paragraph" w:styleId="Header">
    <w:name w:val="header"/>
    <w:basedOn w:val="Normal"/>
    <w:link w:val="HeaderChar"/>
    <w:uiPriority w:val="99"/>
    <w:unhideWhenUsed/>
    <w:rsid w:val="002F375C"/>
    <w:pPr>
      <w:tabs>
        <w:tab w:val="center" w:pos="4680"/>
        <w:tab w:val="right" w:pos="9360"/>
      </w:tabs>
      <w:spacing w:after="0"/>
    </w:pPr>
  </w:style>
  <w:style w:type="character" w:customStyle="1" w:styleId="HeaderChar">
    <w:name w:val="Header Char"/>
    <w:basedOn w:val="DefaultParagraphFont"/>
    <w:link w:val="Header"/>
    <w:uiPriority w:val="99"/>
    <w:rsid w:val="002F375C"/>
  </w:style>
  <w:style w:type="paragraph" w:styleId="Footer">
    <w:name w:val="footer"/>
    <w:basedOn w:val="Normal"/>
    <w:link w:val="FooterChar"/>
    <w:uiPriority w:val="99"/>
    <w:unhideWhenUsed/>
    <w:rsid w:val="002F375C"/>
    <w:pPr>
      <w:tabs>
        <w:tab w:val="center" w:pos="4680"/>
        <w:tab w:val="right" w:pos="9360"/>
      </w:tabs>
      <w:spacing w:after="0"/>
    </w:pPr>
  </w:style>
  <w:style w:type="character" w:customStyle="1" w:styleId="FooterChar">
    <w:name w:val="Footer Char"/>
    <w:basedOn w:val="DefaultParagraphFont"/>
    <w:link w:val="Footer"/>
    <w:uiPriority w:val="99"/>
    <w:rsid w:val="002F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islandswellnesssociet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 and Youth Counselling</dc:creator>
  <cp:keywords/>
  <dc:description/>
  <cp:lastModifiedBy>Child and Youth Counselling</cp:lastModifiedBy>
  <cp:revision>2</cp:revision>
  <cp:lastPrinted>2024-02-28T00:20:00Z</cp:lastPrinted>
  <dcterms:created xsi:type="dcterms:W3CDTF">2024-02-28T00:56:00Z</dcterms:created>
  <dcterms:modified xsi:type="dcterms:W3CDTF">2024-02-28T00:56:00Z</dcterms:modified>
</cp:coreProperties>
</file>